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AD" w:rsidRPr="00A77866" w:rsidRDefault="00C6443D">
      <w:pPr>
        <w:rPr>
          <w:rFonts w:cstheme="minorHAnsi"/>
          <w:b/>
          <w:sz w:val="24"/>
          <w:szCs w:val="24"/>
        </w:rPr>
      </w:pPr>
      <w:r w:rsidRPr="00A77866">
        <w:rPr>
          <w:rFonts w:cstheme="minorHAnsi"/>
          <w:b/>
          <w:sz w:val="24"/>
          <w:szCs w:val="24"/>
        </w:rPr>
        <w:t>Warsztat uczniowski</w:t>
      </w:r>
      <w:r w:rsidR="003D7FD7" w:rsidRPr="00A77866">
        <w:rPr>
          <w:rFonts w:cstheme="minorHAnsi"/>
          <w:b/>
          <w:sz w:val="24"/>
          <w:szCs w:val="24"/>
        </w:rPr>
        <w:t xml:space="preserve"> </w:t>
      </w:r>
    </w:p>
    <w:p w:rsidR="00C6443D" w:rsidRPr="00A77866" w:rsidRDefault="00D642AD">
      <w:pPr>
        <w:rPr>
          <w:rFonts w:cstheme="minorHAnsi"/>
          <w:b/>
          <w:sz w:val="24"/>
          <w:szCs w:val="24"/>
        </w:rPr>
      </w:pPr>
      <w:r w:rsidRPr="00A77866">
        <w:rPr>
          <w:rFonts w:cstheme="minorHAnsi"/>
          <w:b/>
          <w:sz w:val="24"/>
          <w:szCs w:val="24"/>
        </w:rPr>
        <w:t xml:space="preserve">Zgłębiamy wiedzę na temat Banku Centralnego, czyli  </w:t>
      </w:r>
      <w:r w:rsidRPr="00A7786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NBP (Narodowy Bank</w:t>
      </w:r>
      <w:r w:rsidR="003D7FD7" w:rsidRPr="00A7786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Polski</w:t>
      </w:r>
      <w:r w:rsidRPr="00A7786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)</w:t>
      </w:r>
    </w:p>
    <w:p w:rsidR="00D642AD" w:rsidRPr="00A77866" w:rsidRDefault="00D642AD">
      <w:pPr>
        <w:rPr>
          <w:rFonts w:cstheme="minorHAnsi"/>
          <w:noProof/>
          <w:sz w:val="24"/>
          <w:szCs w:val="24"/>
        </w:rPr>
      </w:pPr>
      <w:r w:rsidRPr="00A77866">
        <w:rPr>
          <w:rFonts w:cstheme="minorHAnsi"/>
          <w:b/>
          <w:sz w:val="24"/>
          <w:szCs w:val="24"/>
        </w:rPr>
        <w:t>I Liceum Ogólnokształcące im. Marii Skłodowskiej-Curie w Pile</w:t>
      </w:r>
      <w:r w:rsidRPr="00A77866">
        <w:rPr>
          <w:rFonts w:cstheme="minorHAnsi"/>
          <w:noProof/>
          <w:sz w:val="24"/>
          <w:szCs w:val="24"/>
        </w:rPr>
        <w:t xml:space="preserve"> </w:t>
      </w:r>
    </w:p>
    <w:p w:rsidR="00406056" w:rsidRDefault="00641641">
      <w:pPr>
        <w:rPr>
          <w:b/>
        </w:rPr>
      </w:pPr>
      <w:r>
        <w:rPr>
          <w:noProof/>
        </w:rPr>
        <w:drawing>
          <wp:inline distT="0" distB="0" distL="0" distR="0">
            <wp:extent cx="3646382" cy="990600"/>
            <wp:effectExtent l="19050" t="0" r="0" b="0"/>
            <wp:docPr id="8" name="Obraz 5" descr="https://www.nbp.pl/edukacja/zloteszkoly/img/banner-600-www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bp.pl/edukacja/zloteszkoly/img/banner-600-www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355" cy="99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EEE">
        <w:rPr>
          <w:b/>
        </w:rPr>
        <w:t xml:space="preserve">     </w:t>
      </w:r>
      <w:r w:rsidR="00C937B7" w:rsidRPr="00C937B7">
        <w:rPr>
          <w:b/>
        </w:rPr>
        <w:pict>
          <v:shape id="_x0000_i1025" type="#_x0000_t75" style="width:138.75pt;height:108.75pt">
            <v:imagedata r:id="rId6" o:title="Zlote-Szkoly-Instagram_i_Facebook_1080x1080"/>
          </v:shape>
        </w:pict>
      </w:r>
    </w:p>
    <w:p w:rsidR="005D1FE1" w:rsidRPr="005D1FE1" w:rsidRDefault="005D1FE1" w:rsidP="005D1FE1">
      <w:pPr>
        <w:rPr>
          <w:u w:val="single"/>
        </w:rPr>
      </w:pPr>
      <w:r w:rsidRPr="005D1FE1">
        <w:rPr>
          <w:u w:val="single"/>
        </w:rPr>
        <w:t>Temat warsztatu: Zgłębiamy wiedzę na temat Banku Centralnego, czyli  NBP (Narodowy Bank Polski)</w:t>
      </w:r>
    </w:p>
    <w:p w:rsidR="005D1FE1" w:rsidRPr="005D1FE1" w:rsidRDefault="005D1FE1" w:rsidP="005D1FE1">
      <w:r w:rsidRPr="005D1FE1">
        <w:t>I.</w:t>
      </w:r>
      <w:r w:rsidRPr="005D1FE1">
        <w:tab/>
        <w:t>Wykład nauczyciela  przedstawiający najważniejsze cele i zadania Banku Centralnego.</w:t>
      </w:r>
    </w:p>
    <w:p w:rsidR="005D1FE1" w:rsidRPr="005D1FE1" w:rsidRDefault="005D1FE1" w:rsidP="005D1FE1">
      <w:r w:rsidRPr="005D1FE1">
        <w:t xml:space="preserve">Osoba fizyczna nie może posiadać rachunku bankowego w Narodowym Banku Polskim. NBP jest centralnym bankiem państwa i zgodnie z ustawą o Narodowym Banku Polskim (z dnia 29 sierpnia 1997 r., </w:t>
      </w:r>
      <w:proofErr w:type="spellStart"/>
      <w:r w:rsidRPr="005D1FE1">
        <w:t>Dz.U</w:t>
      </w:r>
      <w:proofErr w:type="spellEnd"/>
      <w:r w:rsidRPr="005D1FE1">
        <w:t xml:space="preserve">. Nr 140 poz. 938 z </w:t>
      </w:r>
      <w:proofErr w:type="spellStart"/>
      <w:r w:rsidRPr="005D1FE1">
        <w:t>późn</w:t>
      </w:r>
      <w:proofErr w:type="spellEnd"/>
      <w:r w:rsidRPr="005D1FE1">
        <w:t>. zm.) prowadzi rachunki:</w:t>
      </w:r>
    </w:p>
    <w:p w:rsidR="005D1FE1" w:rsidRPr="005D1FE1" w:rsidRDefault="005D1FE1" w:rsidP="005D1FE1">
      <w:r w:rsidRPr="005D1FE1">
        <w:t>1.</w:t>
      </w:r>
      <w:r w:rsidRPr="005D1FE1">
        <w:tab/>
        <w:t>banków,</w:t>
      </w:r>
    </w:p>
    <w:p w:rsidR="005D1FE1" w:rsidRPr="005D1FE1" w:rsidRDefault="005D1FE1" w:rsidP="005D1FE1">
      <w:r w:rsidRPr="005D1FE1">
        <w:t>2.</w:t>
      </w:r>
      <w:r w:rsidRPr="005D1FE1">
        <w:tab/>
        <w:t>budżetu państwa,</w:t>
      </w:r>
    </w:p>
    <w:p w:rsidR="005D1FE1" w:rsidRPr="005D1FE1" w:rsidRDefault="005D1FE1" w:rsidP="005D1FE1">
      <w:r w:rsidRPr="005D1FE1">
        <w:t>3.</w:t>
      </w:r>
      <w:r w:rsidRPr="005D1FE1">
        <w:tab/>
        <w:t>Bankowego Funduszu Gwarancyjnego,</w:t>
      </w:r>
    </w:p>
    <w:p w:rsidR="005D1FE1" w:rsidRPr="005D1FE1" w:rsidRDefault="005D1FE1" w:rsidP="005D1FE1">
      <w:r w:rsidRPr="005D1FE1">
        <w:t>4.</w:t>
      </w:r>
      <w:r w:rsidRPr="005D1FE1">
        <w:tab/>
        <w:t xml:space="preserve">innych osób prawnych, za zgodą Prezesa NBP </w:t>
      </w:r>
    </w:p>
    <w:p w:rsidR="005D1FE1" w:rsidRPr="005D1FE1" w:rsidRDefault="005D1FE1" w:rsidP="005D1FE1">
      <w:pPr>
        <w:jc w:val="both"/>
      </w:pPr>
      <w:r w:rsidRPr="005D1FE1">
        <w:t>Działalność NBP różni się istotnie od działalności banków komercyjnych. Przede wszystkim inne są ich podstawowe cele: zadaniem NBP jest utrzymanie stabilnego poziomu cen, natomiast celem banków komercyjnych jest osiąganie zysku. W przeciwieństwie do banków komercyjnych NBP nie prowadzi rachunków dla osób fizycznych czy przedsiębiorstw ani nie udziela im kredytów. Rachunki w NBP mają za to banki komercyjne i budżet państwa. Dlatego często mówi się, że NBP jest bankiem banków i bankiem państwa.</w:t>
      </w:r>
    </w:p>
    <w:p w:rsidR="005D1FE1" w:rsidRPr="005D1FE1" w:rsidRDefault="005D1FE1" w:rsidP="005D1FE1">
      <w:r w:rsidRPr="005D1FE1">
        <w:t>II.</w:t>
      </w:r>
      <w:r w:rsidRPr="005D1FE1">
        <w:tab/>
        <w:t>Warsztat dotyczący podstawowych pojęć/haseł dotyczących Banku Centralnego</w:t>
      </w:r>
    </w:p>
    <w:p w:rsidR="005D1FE1" w:rsidRPr="005D1FE1" w:rsidRDefault="005D1FE1" w:rsidP="005D1FE1">
      <w:pPr>
        <w:jc w:val="both"/>
      </w:pPr>
      <w:r w:rsidRPr="005D1FE1">
        <w:t>Uczniowie wraz z poszczególnymi nauczycielami z drużyny w I LO w Pile, przygotowali warsztat uczniowski związany z tematem III edycji programu, a mianowicie: Poznajemy Bank Centralny.  Uczniowie wypisali najważniejsze słówka dotyczące banku a następnie przygotowali fiszki w języku polskim i 3 innych językach.</w:t>
      </w:r>
    </w:p>
    <w:p w:rsidR="005D1FE1" w:rsidRPr="005D1FE1" w:rsidRDefault="005D1FE1" w:rsidP="005D1FE1">
      <w:pPr>
        <w:jc w:val="both"/>
      </w:pPr>
      <w:r w:rsidRPr="005D1FE1">
        <w:t xml:space="preserve">Uczniowie zostali podzieleni na 3 grupy warsztatowe, tj. </w:t>
      </w:r>
      <w:r>
        <w:t xml:space="preserve"> </w:t>
      </w:r>
      <w:r w:rsidRPr="005D1FE1">
        <w:t>grupa z języka hiszpańskiego której opiekunem była Pani Dorota Juszczuk,  języka angielskiego  - opiekun Pani Aneta Mucha i języka francuskiego –</w:t>
      </w:r>
      <w:r w:rsidR="00A77866">
        <w:t xml:space="preserve"> opiekun </w:t>
      </w:r>
      <w:r w:rsidRPr="005D1FE1">
        <w:t xml:space="preserve">Pani Jolanta </w:t>
      </w:r>
      <w:proofErr w:type="spellStart"/>
      <w:r w:rsidRPr="005D1FE1">
        <w:t>Badziąg</w:t>
      </w:r>
      <w:proofErr w:type="spellEnd"/>
      <w:r w:rsidRPr="005D1FE1">
        <w:t xml:space="preserve">.  I LO w Pile szczyci się klasami lingwistycznymi i dlatego zostały wybrane 3 grupy językowe, podczas których uczniowie uczą się w naszej szkole wybranego </w:t>
      </w:r>
      <w:r w:rsidRPr="005D1FE1">
        <w:lastRenderedPageBreak/>
        <w:t xml:space="preserve">języka. Każda grupa przygotuje wybrane słownictwo w danym języku, po czym zostaną stworzone fiszki danego hasła/pojęcia w 3 językach włącznie z językiem polskim.   </w:t>
      </w:r>
    </w:p>
    <w:p w:rsidR="005D1FE1" w:rsidRPr="005D1FE1" w:rsidRDefault="005D1FE1" w:rsidP="005D1FE1">
      <w:pPr>
        <w:rPr>
          <w:u w:val="single"/>
        </w:rPr>
      </w:pPr>
      <w:r w:rsidRPr="005D1FE1">
        <w:rPr>
          <w:u w:val="single"/>
        </w:rPr>
        <w:t xml:space="preserve">Słownictwo do fiszek: </w:t>
      </w:r>
    </w:p>
    <w:p w:rsidR="005D1FE1" w:rsidRPr="005D1FE1" w:rsidRDefault="005D1FE1" w:rsidP="005D1FE1">
      <w:r w:rsidRPr="005D1FE1">
        <w:t xml:space="preserve"> </w:t>
      </w:r>
      <w:r w:rsidRPr="005D1FE1">
        <w:tab/>
        <w:t xml:space="preserve">Bank </w:t>
      </w:r>
    </w:p>
    <w:p w:rsidR="005D1FE1" w:rsidRPr="005D1FE1" w:rsidRDefault="005D1FE1" w:rsidP="005D1FE1">
      <w:r w:rsidRPr="005D1FE1">
        <w:t xml:space="preserve"> </w:t>
      </w:r>
      <w:r w:rsidRPr="005D1FE1">
        <w:tab/>
        <w:t>Prezes</w:t>
      </w:r>
    </w:p>
    <w:p w:rsidR="005D1FE1" w:rsidRPr="005D1FE1" w:rsidRDefault="005D1FE1" w:rsidP="005D1FE1">
      <w:r w:rsidRPr="005D1FE1">
        <w:t xml:space="preserve"> </w:t>
      </w:r>
      <w:r w:rsidRPr="005D1FE1">
        <w:tab/>
        <w:t>Polityka pieniężna</w:t>
      </w:r>
    </w:p>
    <w:p w:rsidR="005D1FE1" w:rsidRPr="005D1FE1" w:rsidRDefault="005D1FE1" w:rsidP="005D1FE1">
      <w:r w:rsidRPr="005D1FE1">
        <w:t xml:space="preserve"> </w:t>
      </w:r>
      <w:r w:rsidRPr="005D1FE1">
        <w:tab/>
        <w:t>Budżet państwa</w:t>
      </w:r>
    </w:p>
    <w:p w:rsidR="005D1FE1" w:rsidRPr="005D1FE1" w:rsidRDefault="005D1FE1" w:rsidP="005D1FE1">
      <w:r w:rsidRPr="005D1FE1">
        <w:t xml:space="preserve"> </w:t>
      </w:r>
      <w:r w:rsidRPr="005D1FE1">
        <w:tab/>
        <w:t>Pieniądz</w:t>
      </w:r>
    </w:p>
    <w:p w:rsidR="005D1FE1" w:rsidRPr="005D1FE1" w:rsidRDefault="005D1FE1" w:rsidP="005D1FE1">
      <w:r w:rsidRPr="005D1FE1">
        <w:t xml:space="preserve"> </w:t>
      </w:r>
      <w:r w:rsidRPr="005D1FE1">
        <w:tab/>
        <w:t>Moneta</w:t>
      </w:r>
    </w:p>
    <w:p w:rsidR="005D1FE1" w:rsidRPr="005D1FE1" w:rsidRDefault="005D1FE1" w:rsidP="005D1FE1">
      <w:r w:rsidRPr="005D1FE1">
        <w:t xml:space="preserve"> </w:t>
      </w:r>
      <w:r w:rsidRPr="005D1FE1">
        <w:tab/>
        <w:t>Banknot</w:t>
      </w:r>
    </w:p>
    <w:p w:rsidR="005D1FE1" w:rsidRPr="005D1FE1" w:rsidRDefault="005D1FE1" w:rsidP="005D1FE1">
      <w:r w:rsidRPr="005D1FE1">
        <w:t xml:space="preserve"> </w:t>
      </w:r>
      <w:r w:rsidRPr="005D1FE1">
        <w:tab/>
        <w:t>Inflacja</w:t>
      </w:r>
    </w:p>
    <w:p w:rsidR="005D1FE1" w:rsidRPr="005D1FE1" w:rsidRDefault="005D1FE1" w:rsidP="005D1FE1">
      <w:r w:rsidRPr="005D1FE1">
        <w:t xml:space="preserve"> </w:t>
      </w:r>
      <w:r w:rsidRPr="005D1FE1">
        <w:tab/>
        <w:t>Bankomat</w:t>
      </w:r>
    </w:p>
    <w:p w:rsidR="005D1FE1" w:rsidRPr="005D1FE1" w:rsidRDefault="005D1FE1" w:rsidP="005D1FE1">
      <w:r w:rsidRPr="005D1FE1">
        <w:t xml:space="preserve"> </w:t>
      </w:r>
      <w:r w:rsidRPr="005D1FE1">
        <w:tab/>
        <w:t>Wpłata</w:t>
      </w:r>
    </w:p>
    <w:p w:rsidR="005D1FE1" w:rsidRPr="005D1FE1" w:rsidRDefault="005D1FE1" w:rsidP="005D1FE1">
      <w:r w:rsidRPr="005D1FE1">
        <w:t xml:space="preserve"> </w:t>
      </w:r>
      <w:r w:rsidRPr="005D1FE1">
        <w:tab/>
        <w:t>Wypłata</w:t>
      </w:r>
    </w:p>
    <w:p w:rsidR="005D1FE1" w:rsidRPr="005D1FE1" w:rsidRDefault="005D1FE1" w:rsidP="005D1FE1">
      <w:r w:rsidRPr="005D1FE1">
        <w:t xml:space="preserve"> </w:t>
      </w:r>
      <w:r w:rsidRPr="005D1FE1">
        <w:tab/>
        <w:t>Założenie konta</w:t>
      </w:r>
    </w:p>
    <w:p w:rsidR="005D1FE1" w:rsidRPr="005D1FE1" w:rsidRDefault="005D1FE1" w:rsidP="005D1FE1">
      <w:r w:rsidRPr="005D1FE1">
        <w:t xml:space="preserve"> </w:t>
      </w:r>
      <w:r w:rsidRPr="005D1FE1">
        <w:tab/>
        <w:t>Karta płatnicza</w:t>
      </w:r>
    </w:p>
    <w:p w:rsidR="005D1FE1" w:rsidRPr="005D1FE1" w:rsidRDefault="005D1FE1" w:rsidP="005D1FE1">
      <w:r w:rsidRPr="005D1FE1">
        <w:t xml:space="preserve"> </w:t>
      </w:r>
      <w:r w:rsidRPr="005D1FE1">
        <w:tab/>
        <w:t>Bankowość internetowa</w:t>
      </w:r>
    </w:p>
    <w:p w:rsidR="005D1FE1" w:rsidRPr="005D1FE1" w:rsidRDefault="005D1FE1" w:rsidP="005D1FE1">
      <w:r w:rsidRPr="005D1FE1">
        <w:t xml:space="preserve"> </w:t>
      </w:r>
      <w:r w:rsidRPr="005D1FE1">
        <w:tab/>
        <w:t>Bankowość elektroniczna</w:t>
      </w:r>
    </w:p>
    <w:p w:rsidR="00CE6752" w:rsidRDefault="005D1FE1" w:rsidP="005D1FE1">
      <w:r w:rsidRPr="005D1FE1">
        <w:t xml:space="preserve"> </w:t>
      </w:r>
      <w:r w:rsidRPr="005D1FE1">
        <w:tab/>
        <w:t>Bankowy Fundusz Gwarancyjny</w:t>
      </w:r>
    </w:p>
    <w:p w:rsidR="00AF66F3" w:rsidRDefault="00AF66F3" w:rsidP="005D1FE1"/>
    <w:p w:rsidR="00A327E1" w:rsidRDefault="00FD6E09" w:rsidP="00FD6E09">
      <w:pPr>
        <w:jc w:val="both"/>
      </w:pPr>
      <w:r>
        <w:t xml:space="preserve">Materiał  dostępny pod adresem:  </w:t>
      </w:r>
    </w:p>
    <w:p w:rsidR="00FD6E09" w:rsidRDefault="00A327E1" w:rsidP="00FD6E09">
      <w:pPr>
        <w:jc w:val="both"/>
      </w:pPr>
      <w:hyperlink r:id="rId7" w:history="1">
        <w:r w:rsidRPr="009F0F5D">
          <w:rPr>
            <w:rStyle w:val="Hipercze"/>
          </w:rPr>
          <w:t>https://drive.google.com/file/d/19UmAuRIwMq7qkbHdnNYeoEx6kxJXduX0/view</w:t>
        </w:r>
      </w:hyperlink>
    </w:p>
    <w:p w:rsidR="00FD6E09" w:rsidRDefault="00FD6E09" w:rsidP="00FD6E09">
      <w:pPr>
        <w:jc w:val="both"/>
      </w:pPr>
    </w:p>
    <w:p w:rsidR="00FD6E09" w:rsidRDefault="00FD6E09" w:rsidP="00FD6E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6E09" w:rsidRDefault="00FD6E09" w:rsidP="00FD6E09">
      <w:pPr>
        <w:jc w:val="both"/>
      </w:pPr>
    </w:p>
    <w:p w:rsidR="00FD6E09" w:rsidRDefault="00FD6E09" w:rsidP="00FD6E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Opiekun uczniów</w:t>
      </w:r>
    </w:p>
    <w:p w:rsidR="00FD6E09" w:rsidRDefault="00FD6E09" w:rsidP="00FD6E09">
      <w:pPr>
        <w:ind w:left="6372"/>
        <w:jc w:val="both"/>
      </w:pPr>
      <w:r>
        <w:t xml:space="preserve">      Monika Mianowska-Jarosz</w:t>
      </w:r>
    </w:p>
    <w:p w:rsidR="00FD6E09" w:rsidRPr="005D1FE1" w:rsidRDefault="00FD6E09" w:rsidP="005D1FE1"/>
    <w:sectPr w:rsidR="00FD6E09" w:rsidRPr="005D1FE1" w:rsidSect="0038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8pt;height:18pt;visibility:visible;mso-wrap-style:square" o:bullet="t">
        <v:imagedata r:id="rId1" o:title="🔹"/>
      </v:shape>
    </w:pict>
  </w:numPicBullet>
  <w:abstractNum w:abstractNumId="0">
    <w:nsid w:val="390A7BF9"/>
    <w:multiLevelType w:val="multilevel"/>
    <w:tmpl w:val="A858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D09A8"/>
    <w:multiLevelType w:val="hybridMultilevel"/>
    <w:tmpl w:val="FBC2E19E"/>
    <w:lvl w:ilvl="0" w:tplc="AEBE5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D4CB6"/>
    <w:multiLevelType w:val="hybridMultilevel"/>
    <w:tmpl w:val="5DC8269E"/>
    <w:lvl w:ilvl="0" w:tplc="E0A0D5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22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A0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6A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4F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74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47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2A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A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6443D"/>
    <w:rsid w:val="000C105C"/>
    <w:rsid w:val="000F672A"/>
    <w:rsid w:val="0010104D"/>
    <w:rsid w:val="002A3692"/>
    <w:rsid w:val="002F64FC"/>
    <w:rsid w:val="00323EEE"/>
    <w:rsid w:val="00375D4C"/>
    <w:rsid w:val="00385EE0"/>
    <w:rsid w:val="003D7FD7"/>
    <w:rsid w:val="003F371C"/>
    <w:rsid w:val="00406056"/>
    <w:rsid w:val="004E4FCC"/>
    <w:rsid w:val="005128A8"/>
    <w:rsid w:val="005B7A44"/>
    <w:rsid w:val="005D1FE1"/>
    <w:rsid w:val="005E2CE0"/>
    <w:rsid w:val="00622F11"/>
    <w:rsid w:val="006245C9"/>
    <w:rsid w:val="00641641"/>
    <w:rsid w:val="00812CBD"/>
    <w:rsid w:val="0082022C"/>
    <w:rsid w:val="008A506D"/>
    <w:rsid w:val="00A327E1"/>
    <w:rsid w:val="00A77866"/>
    <w:rsid w:val="00AF66F3"/>
    <w:rsid w:val="00BA1B73"/>
    <w:rsid w:val="00BC2F2B"/>
    <w:rsid w:val="00BC4AAE"/>
    <w:rsid w:val="00C16FE0"/>
    <w:rsid w:val="00C30997"/>
    <w:rsid w:val="00C6443D"/>
    <w:rsid w:val="00C72C38"/>
    <w:rsid w:val="00C937B7"/>
    <w:rsid w:val="00CB7B56"/>
    <w:rsid w:val="00CC5F13"/>
    <w:rsid w:val="00CE6752"/>
    <w:rsid w:val="00D47AD5"/>
    <w:rsid w:val="00D60465"/>
    <w:rsid w:val="00D642AD"/>
    <w:rsid w:val="00D67F57"/>
    <w:rsid w:val="00D722C1"/>
    <w:rsid w:val="00E21FC9"/>
    <w:rsid w:val="00E7014C"/>
    <w:rsid w:val="00F9707A"/>
    <w:rsid w:val="00FD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5F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641"/>
    <w:pPr>
      <w:ind w:left="720"/>
      <w:contextualSpacing/>
    </w:pPr>
  </w:style>
  <w:style w:type="table" w:styleId="Tabela-Siatka">
    <w:name w:val="Table Grid"/>
    <w:basedOn w:val="Standardowy"/>
    <w:uiPriority w:val="59"/>
    <w:rsid w:val="003D7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9UmAuRIwMq7qkbHdnNYeoEx6kxJXduX0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33</cp:revision>
  <dcterms:created xsi:type="dcterms:W3CDTF">2022-03-21T17:19:00Z</dcterms:created>
  <dcterms:modified xsi:type="dcterms:W3CDTF">2023-03-27T20:13:00Z</dcterms:modified>
</cp:coreProperties>
</file>